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AEECF" w14:textId="77777777" w:rsidR="007A3DFA" w:rsidRDefault="007A3DFA" w:rsidP="007A3DFA">
      <w:pPr>
        <w:spacing w:after="40"/>
      </w:pPr>
      <w:r>
        <w:rPr>
          <w:rFonts w:ascii="Calibri" w:hAnsi="Calibri"/>
          <w:b/>
          <w:color w:val="1A375E"/>
          <w:sz w:val="40"/>
        </w:rPr>
        <w:t xml:space="preserve">                   CHINEDU EMMANUEL AGWUNOBI</w:t>
      </w:r>
    </w:p>
    <w:p w14:paraId="67785C14" w14:textId="77777777" w:rsidR="007A3DFA" w:rsidRDefault="007A3DFA" w:rsidP="007A3DFA">
      <w:pPr>
        <w:spacing w:after="40"/>
        <w:jc w:val="center"/>
      </w:pPr>
      <w:r>
        <w:rPr>
          <w:rFonts w:ascii="Calibri" w:hAnsi="Calibri"/>
          <w:color w:val="555555"/>
          <w:sz w:val="20"/>
        </w:rPr>
        <w:t xml:space="preserve">London, UK | chinedu.e.agwunobi@gmail.com | +447984890750 | </w:t>
      </w:r>
      <w:hyperlink r:id="rId5" w:history="1">
        <w:r w:rsidRPr="00E17B95">
          <w:rPr>
            <w:rStyle w:val="Hyperlink"/>
            <w:rFonts w:ascii="Calibri" w:hAnsi="Calibri"/>
            <w:sz w:val="20"/>
          </w:rPr>
          <w:t>GitHub</w:t>
        </w:r>
      </w:hyperlink>
      <w:r>
        <w:rPr>
          <w:rFonts w:ascii="Calibri" w:hAnsi="Calibri"/>
          <w:color w:val="555555"/>
          <w:sz w:val="20"/>
        </w:rPr>
        <w:t xml:space="preserve"> | </w:t>
      </w:r>
      <w:hyperlink r:id="rId6" w:history="1">
        <w:r w:rsidRPr="00E17B95">
          <w:rPr>
            <w:rStyle w:val="Hyperlink"/>
            <w:rFonts w:ascii="Calibri" w:hAnsi="Calibri"/>
            <w:sz w:val="20"/>
          </w:rPr>
          <w:t>LinkedIn</w:t>
        </w:r>
      </w:hyperlink>
      <w:r>
        <w:rPr>
          <w:rFonts w:ascii="Calibri" w:hAnsi="Calibri"/>
          <w:color w:val="555555"/>
          <w:sz w:val="20"/>
        </w:rPr>
        <w:t xml:space="preserve"> | </w:t>
      </w:r>
      <w:hyperlink r:id="rId7" w:history="1">
        <w:r w:rsidRPr="00E17B95">
          <w:rPr>
            <w:rStyle w:val="Hyperlink"/>
            <w:rFonts w:ascii="Calibri" w:hAnsi="Calibri"/>
            <w:sz w:val="20"/>
          </w:rPr>
          <w:t>Portfolio</w:t>
        </w:r>
      </w:hyperlink>
    </w:p>
    <w:p w14:paraId="0F716627" w14:textId="77777777" w:rsidR="007A3DFA" w:rsidRDefault="007A3DFA" w:rsidP="007A3DFA">
      <w:pPr>
        <w:spacing w:before="40" w:after="60"/>
        <w:jc w:val="center"/>
      </w:pPr>
      <w:r>
        <w:rPr>
          <w:rFonts w:ascii="Calibri" w:hAnsi="Calibri"/>
          <w:b/>
          <w:color w:val="6B21A8"/>
          <w:sz w:val="24"/>
        </w:rPr>
        <w:t xml:space="preserve">DATA </w:t>
      </w:r>
      <w:proofErr w:type="gramStart"/>
      <w:r>
        <w:rPr>
          <w:rFonts w:ascii="Calibri" w:hAnsi="Calibri"/>
          <w:b/>
          <w:color w:val="6B21A8"/>
          <w:sz w:val="24"/>
        </w:rPr>
        <w:t>SCIENTIST  &amp;</w:t>
      </w:r>
      <w:proofErr w:type="gramEnd"/>
      <w:r>
        <w:rPr>
          <w:rFonts w:ascii="Calibri" w:hAnsi="Calibri"/>
          <w:b/>
          <w:color w:val="6B21A8"/>
          <w:sz w:val="24"/>
        </w:rPr>
        <w:t xml:space="preserve">  AI ENGINEER</w:t>
      </w:r>
      <w:r>
        <w:rPr>
          <w:rFonts w:ascii="Calibri" w:hAnsi="Calibri"/>
          <w:color w:val="555555"/>
          <w:sz w:val="21"/>
        </w:rPr>
        <w:t xml:space="preserve">   |   GenAI · Machine Learning · NLP · Python · AWS · Cloud Data Platforms</w:t>
      </w:r>
    </w:p>
    <w:p w14:paraId="0C689574" w14:textId="77777777" w:rsidR="007A3DFA" w:rsidRDefault="007A3DFA" w:rsidP="007A3DFA">
      <w:pPr>
        <w:pBdr>
          <w:bottom w:val="single" w:sz="6" w:space="1" w:color="6B21A8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PROFILE</w:t>
      </w:r>
    </w:p>
    <w:p w14:paraId="233A27DC" w14:textId="46C0516F" w:rsidR="007A3DFA" w:rsidRDefault="007A3DFA" w:rsidP="007A3DFA">
      <w:pPr>
        <w:spacing w:before="40" w:after="40"/>
      </w:pPr>
      <w:r w:rsidRPr="007A3DFA">
        <w:rPr>
          <w:rFonts w:ascii="Calibri" w:hAnsi="Calibri"/>
          <w:color w:val="1A1A1A"/>
          <w:sz w:val="21"/>
        </w:rPr>
        <w:t xml:space="preserve">Data Scientist with an MSc in Data Science (Distinction) and 3+ years of analytics experience. Built GenAI multi-agent systems on AWS Bedrock, LLM+RAG chatbots, and time series forecasting models (ARIMA, GARCH). Achieved 98.5% accuracy on phishing detection using </w:t>
      </w:r>
      <w:proofErr w:type="spellStart"/>
      <w:r w:rsidRPr="007A3DFA">
        <w:rPr>
          <w:rFonts w:ascii="Calibri" w:hAnsi="Calibri"/>
          <w:color w:val="1A1A1A"/>
          <w:sz w:val="21"/>
        </w:rPr>
        <w:t>DistilBERT</w:t>
      </w:r>
      <w:proofErr w:type="spellEnd"/>
      <w:r w:rsidRPr="007A3DFA">
        <w:rPr>
          <w:rFonts w:ascii="Calibri" w:hAnsi="Calibri"/>
          <w:color w:val="1A1A1A"/>
          <w:sz w:val="21"/>
        </w:rPr>
        <w:t>. Proven ability to translate complex data into business impact. Seeking roles where ML and GenAI drive real-world decisions.</w:t>
      </w:r>
    </w:p>
    <w:p w14:paraId="0917D68D" w14:textId="77777777" w:rsidR="007A3DFA" w:rsidRDefault="007A3DFA" w:rsidP="007A3DFA">
      <w:pPr>
        <w:pBdr>
          <w:bottom w:val="single" w:sz="6" w:space="1" w:color="6B21A8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TECHNICAL SKILLS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7427"/>
      </w:tblGrid>
      <w:tr w:rsidR="007A3DFA" w14:paraId="27CEBC13" w14:textId="77777777" w:rsidTr="000C7338">
        <w:tc>
          <w:tcPr>
            <w:tcW w:w="2041" w:type="dxa"/>
          </w:tcPr>
          <w:p w14:paraId="728E9877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AI &amp; GenAI</w:t>
            </w:r>
          </w:p>
        </w:tc>
        <w:tc>
          <w:tcPr>
            <w:tcW w:w="7427" w:type="dxa"/>
          </w:tcPr>
          <w:p w14:paraId="637C04BD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>Amazon Bedrock, Multi-Agent Systems, RAG, LLM Tool-Use, Prompt Engineering, MCP Architecture</w:t>
            </w:r>
          </w:p>
        </w:tc>
      </w:tr>
      <w:tr w:rsidR="007A3DFA" w14:paraId="11CDA8B9" w14:textId="77777777" w:rsidTr="000C7338">
        <w:tc>
          <w:tcPr>
            <w:tcW w:w="2041" w:type="dxa"/>
          </w:tcPr>
          <w:p w14:paraId="4111F095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Machine Learning</w:t>
            </w:r>
          </w:p>
        </w:tc>
        <w:tc>
          <w:tcPr>
            <w:tcW w:w="7427" w:type="dxa"/>
          </w:tcPr>
          <w:p w14:paraId="68474923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 xml:space="preserve">Scikit-learn, </w:t>
            </w:r>
            <w:proofErr w:type="spellStart"/>
            <w:r>
              <w:rPr>
                <w:rFonts w:ascii="Calibri" w:hAnsi="Calibri"/>
                <w:color w:val="1A1A1A"/>
                <w:sz w:val="20"/>
              </w:rPr>
              <w:t>XGBoost</w:t>
            </w:r>
            <w:proofErr w:type="spellEnd"/>
            <w:r>
              <w:rPr>
                <w:rFonts w:ascii="Calibri" w:hAnsi="Calibri"/>
                <w:color w:val="1A1A1A"/>
                <w:sz w:val="20"/>
              </w:rPr>
              <w:t>, Random Forest, SVM, Linear &amp; Logistic Regression, Ensemble Methods</w:t>
            </w:r>
          </w:p>
        </w:tc>
      </w:tr>
      <w:tr w:rsidR="007A3DFA" w14:paraId="41BCED96" w14:textId="77777777" w:rsidTr="000C7338">
        <w:tc>
          <w:tcPr>
            <w:tcW w:w="2041" w:type="dxa"/>
          </w:tcPr>
          <w:p w14:paraId="19CE6EFE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Deep Learning</w:t>
            </w:r>
          </w:p>
        </w:tc>
        <w:tc>
          <w:tcPr>
            <w:tcW w:w="7427" w:type="dxa"/>
          </w:tcPr>
          <w:p w14:paraId="1F84B914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 xml:space="preserve">LSTM, </w:t>
            </w:r>
            <w:proofErr w:type="spellStart"/>
            <w:r>
              <w:rPr>
                <w:rFonts w:ascii="Calibri" w:hAnsi="Calibri"/>
                <w:color w:val="1A1A1A"/>
                <w:sz w:val="20"/>
              </w:rPr>
              <w:t>DistilBERT</w:t>
            </w:r>
            <w:proofErr w:type="spellEnd"/>
            <w:r>
              <w:rPr>
                <w:rFonts w:ascii="Calibri" w:hAnsi="Calibri"/>
                <w:color w:val="1A1A1A"/>
                <w:sz w:val="20"/>
              </w:rPr>
              <w:t xml:space="preserve">, Transformers, NLP, Image Classification, TensorFlow, </w:t>
            </w:r>
            <w:proofErr w:type="spellStart"/>
            <w:r>
              <w:rPr>
                <w:rFonts w:ascii="Calibri" w:hAnsi="Calibri"/>
                <w:color w:val="1A1A1A"/>
                <w:sz w:val="20"/>
              </w:rPr>
              <w:t>PyTorch</w:t>
            </w:r>
            <w:proofErr w:type="spellEnd"/>
          </w:p>
        </w:tc>
      </w:tr>
      <w:tr w:rsidR="007A3DFA" w14:paraId="1EC4A221" w14:textId="77777777" w:rsidTr="000C7338">
        <w:tc>
          <w:tcPr>
            <w:tcW w:w="2041" w:type="dxa"/>
          </w:tcPr>
          <w:p w14:paraId="07F36B9D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Time Series</w:t>
            </w:r>
          </w:p>
        </w:tc>
        <w:tc>
          <w:tcPr>
            <w:tcW w:w="7427" w:type="dxa"/>
          </w:tcPr>
          <w:p w14:paraId="20740A87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>ARIMA, GARCH, Forecasting, Stock Volatility, Anomaly Detection</w:t>
            </w:r>
          </w:p>
        </w:tc>
      </w:tr>
      <w:tr w:rsidR="007A3DFA" w14:paraId="619895D9" w14:textId="77777777" w:rsidTr="000C7338">
        <w:tc>
          <w:tcPr>
            <w:tcW w:w="2041" w:type="dxa"/>
          </w:tcPr>
          <w:p w14:paraId="788C9198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Languages</w:t>
            </w:r>
          </w:p>
        </w:tc>
        <w:tc>
          <w:tcPr>
            <w:tcW w:w="7427" w:type="dxa"/>
          </w:tcPr>
          <w:p w14:paraId="43BA6A9B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>Python (Pandas · NumPy · Matplotlib · Seaborn · Boto3), SQL, R, Spark SQL</w:t>
            </w:r>
          </w:p>
        </w:tc>
      </w:tr>
      <w:tr w:rsidR="007A3DFA" w14:paraId="6F969987" w14:textId="77777777" w:rsidTr="000C7338">
        <w:tc>
          <w:tcPr>
            <w:tcW w:w="2041" w:type="dxa"/>
          </w:tcPr>
          <w:p w14:paraId="35B981FF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 xml:space="preserve">Cloud &amp; </w:t>
            </w:r>
            <w:proofErr w:type="spellStart"/>
            <w:r>
              <w:rPr>
                <w:rFonts w:ascii="Calibri" w:hAnsi="Calibri"/>
                <w:b/>
                <w:color w:val="1A375E"/>
                <w:sz w:val="20"/>
              </w:rPr>
              <w:t>MLOps</w:t>
            </w:r>
            <w:proofErr w:type="spellEnd"/>
          </w:p>
        </w:tc>
        <w:tc>
          <w:tcPr>
            <w:tcW w:w="7427" w:type="dxa"/>
          </w:tcPr>
          <w:p w14:paraId="28BCD726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 xml:space="preserve">AWS (Bedrock · </w:t>
            </w:r>
            <w:proofErr w:type="spellStart"/>
            <w:r>
              <w:rPr>
                <w:rFonts w:ascii="Calibri" w:hAnsi="Calibri"/>
                <w:color w:val="1A1A1A"/>
                <w:sz w:val="20"/>
              </w:rPr>
              <w:t>Sagemaker</w:t>
            </w:r>
            <w:proofErr w:type="spellEnd"/>
            <w:r>
              <w:rPr>
                <w:rFonts w:ascii="Calibri" w:hAnsi="Calibri"/>
                <w:color w:val="1A1A1A"/>
                <w:sz w:val="20"/>
              </w:rPr>
              <w:t xml:space="preserve"> · Lambda · DynamoDB · S3 · EC2 · CDK · CloudFront), Azure, Azure Machine Learning, CI/CD, Terraform, Docker</w:t>
            </w:r>
          </w:p>
        </w:tc>
      </w:tr>
      <w:tr w:rsidR="007A3DFA" w14:paraId="0B26714A" w14:textId="77777777" w:rsidTr="000C7338">
        <w:tc>
          <w:tcPr>
            <w:tcW w:w="2041" w:type="dxa"/>
          </w:tcPr>
          <w:p w14:paraId="7F8CD03E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b/>
                <w:color w:val="1A375E"/>
                <w:sz w:val="20"/>
              </w:rPr>
              <w:t>Data Engineering</w:t>
            </w:r>
          </w:p>
        </w:tc>
        <w:tc>
          <w:tcPr>
            <w:tcW w:w="7427" w:type="dxa"/>
          </w:tcPr>
          <w:p w14:paraId="581DD2A2" w14:textId="77777777" w:rsidR="007A3DFA" w:rsidRDefault="007A3DFA" w:rsidP="000C7338">
            <w:pPr>
              <w:spacing w:before="20" w:after="20"/>
            </w:pPr>
            <w:r>
              <w:rPr>
                <w:rFonts w:ascii="Calibri" w:hAnsi="Calibri"/>
                <w:color w:val="1A1A1A"/>
                <w:sz w:val="20"/>
              </w:rPr>
              <w:t>ETL/ELT Pipelines, Azure Data Factory, Databricks, Synapse Analytics, Power BI, Data Modelling</w:t>
            </w:r>
          </w:p>
        </w:tc>
      </w:tr>
    </w:tbl>
    <w:p w14:paraId="5CD4CE97" w14:textId="77777777" w:rsidR="007A3DFA" w:rsidRDefault="007A3DFA" w:rsidP="007A3DFA"/>
    <w:p w14:paraId="6B066539" w14:textId="77777777" w:rsidR="007A3DFA" w:rsidRDefault="007A3DFA" w:rsidP="007A3DFA">
      <w:pPr>
        <w:pBdr>
          <w:bottom w:val="single" w:sz="6" w:space="1" w:color="6B21A8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AI &amp; DATA SCIENCE PROJECTS</w:t>
      </w:r>
    </w:p>
    <w:p w14:paraId="6F662AE6" w14:textId="394D6A5F" w:rsidR="007A3DFA" w:rsidRDefault="007A3DFA" w:rsidP="007A3DFA">
      <w:pPr>
        <w:spacing w:before="60" w:after="0"/>
      </w:pPr>
      <w:r>
        <w:rPr>
          <w:rFonts w:ascii="Calibri" w:hAnsi="Calibri"/>
          <w:b/>
          <w:color w:val="1A375E"/>
          <w:sz w:val="21"/>
        </w:rPr>
        <w:t>AI-Powered Product Recommendation Chatbot — Multi-Agent System</w:t>
      </w:r>
      <w:r>
        <w:rPr>
          <w:rFonts w:ascii="Calibri" w:hAnsi="Calibri"/>
          <w:i/>
          <w:color w:val="555555"/>
          <w:sz w:val="20"/>
        </w:rPr>
        <w:t xml:space="preserve"> | Amazon Bedrock Agents · AWS Lambda · DynamoDB · RAG · Python | </w:t>
      </w:r>
      <w:hyperlink r:id="rId8" w:history="1">
        <w:r w:rsidRPr="0000626F">
          <w:rPr>
            <w:rStyle w:val="Hyperlink"/>
            <w:rFonts w:ascii="Calibri" w:hAnsi="Calibri"/>
            <w:i/>
            <w:sz w:val="20"/>
          </w:rPr>
          <w:t>Link</w:t>
        </w:r>
      </w:hyperlink>
    </w:p>
    <w:p w14:paraId="3D88A8AC" w14:textId="77777777" w:rsidR="007A3DFA" w:rsidRDefault="007A3DFA" w:rsidP="007A3DFA">
      <w:pPr>
        <w:spacing w:after="40"/>
        <w:ind w:left="170"/>
      </w:pPr>
      <w:r>
        <w:rPr>
          <w:rFonts w:ascii="Calibri" w:hAnsi="Calibri"/>
          <w:color w:val="1A1A1A"/>
          <w:sz w:val="20"/>
        </w:rPr>
        <w:t xml:space="preserve">Architected a multi-agent GenAI system combining LLM tool-use, serverless APIs, and Retrieval-Augmented Generation (RAG) to deliver real-time, context-aware product recommendations. Demonstrates end-to-end production AI architecture: agent orchestration, knowledge retrieval, and serverless </w:t>
      </w:r>
      <w:proofErr w:type="gramStart"/>
      <w:r>
        <w:rPr>
          <w:rFonts w:ascii="Calibri" w:hAnsi="Calibri"/>
          <w:color w:val="1A1A1A"/>
          <w:sz w:val="20"/>
        </w:rPr>
        <w:t>compute</w:t>
      </w:r>
      <w:proofErr w:type="gramEnd"/>
      <w:r>
        <w:rPr>
          <w:rFonts w:ascii="Calibri" w:hAnsi="Calibri"/>
          <w:color w:val="1A1A1A"/>
          <w:sz w:val="20"/>
        </w:rPr>
        <w:t>.</w:t>
      </w:r>
    </w:p>
    <w:p w14:paraId="3EBBB6B6" w14:textId="334E113B" w:rsidR="007A3DFA" w:rsidRDefault="007A3DFA" w:rsidP="007A3DFA">
      <w:pPr>
        <w:spacing w:before="60" w:after="0"/>
      </w:pPr>
      <w:r>
        <w:rPr>
          <w:rFonts w:ascii="Calibri" w:hAnsi="Calibri"/>
          <w:b/>
          <w:color w:val="1A375E"/>
          <w:sz w:val="21"/>
        </w:rPr>
        <w:t>Autonomous Weather AI Agent</w:t>
      </w:r>
      <w:r>
        <w:rPr>
          <w:rFonts w:ascii="Calibri" w:hAnsi="Calibri"/>
          <w:i/>
          <w:color w:val="555555"/>
          <w:sz w:val="20"/>
        </w:rPr>
        <w:t xml:space="preserve"> | Amazon Bedrock · Python (boto3) | </w:t>
      </w:r>
      <w:hyperlink r:id="rId9" w:history="1">
        <w:r w:rsidRPr="0000626F">
          <w:rPr>
            <w:rStyle w:val="Hyperlink"/>
            <w:rFonts w:ascii="Calibri" w:hAnsi="Calibri"/>
            <w:i/>
            <w:sz w:val="20"/>
          </w:rPr>
          <w:t>Link</w:t>
        </w:r>
      </w:hyperlink>
    </w:p>
    <w:p w14:paraId="425D30FE" w14:textId="77777777" w:rsidR="007A3DFA" w:rsidRDefault="007A3DFA" w:rsidP="007A3DFA">
      <w:pPr>
        <w:spacing w:after="40"/>
        <w:ind w:left="170"/>
      </w:pPr>
      <w:r>
        <w:rPr>
          <w:rFonts w:ascii="Calibri" w:hAnsi="Calibri"/>
          <w:color w:val="1A1A1A"/>
          <w:sz w:val="20"/>
        </w:rPr>
        <w:t>Engineered a reasoning-based AI agent implementing a plan–act–observe loop to dynamically invoke tools and generate real-time contextual weather forecasts. Applied agentic AI design patterns for autonomous decision-making under changing environmental conditions.</w:t>
      </w:r>
    </w:p>
    <w:p w14:paraId="0C2D680D" w14:textId="6ECB8989" w:rsidR="007A3DFA" w:rsidRDefault="007A3DFA" w:rsidP="007A3DFA">
      <w:pPr>
        <w:spacing w:before="60" w:after="0"/>
      </w:pPr>
      <w:r>
        <w:rPr>
          <w:rFonts w:ascii="Calibri" w:hAnsi="Calibri"/>
          <w:b/>
          <w:color w:val="1A375E"/>
          <w:sz w:val="21"/>
        </w:rPr>
        <w:t>Phishing Email Detection</w:t>
      </w:r>
      <w:r>
        <w:rPr>
          <w:rFonts w:ascii="Calibri" w:hAnsi="Calibri"/>
          <w:i/>
          <w:color w:val="555555"/>
          <w:sz w:val="20"/>
        </w:rPr>
        <w:t xml:space="preserve"> | Python · SVM · LSTM · </w:t>
      </w:r>
      <w:proofErr w:type="spellStart"/>
      <w:r>
        <w:rPr>
          <w:rFonts w:ascii="Calibri" w:hAnsi="Calibri"/>
          <w:i/>
          <w:color w:val="555555"/>
          <w:sz w:val="20"/>
        </w:rPr>
        <w:t>DistilBERT</w:t>
      </w:r>
      <w:proofErr w:type="spellEnd"/>
      <w:r>
        <w:rPr>
          <w:rFonts w:ascii="Calibri" w:hAnsi="Calibri"/>
          <w:i/>
          <w:color w:val="555555"/>
          <w:sz w:val="20"/>
        </w:rPr>
        <w:t xml:space="preserve"> · Transformers · NLP | </w:t>
      </w:r>
      <w:hyperlink r:id="rId10" w:history="1">
        <w:r w:rsidRPr="0000626F">
          <w:rPr>
            <w:rStyle w:val="Hyperlink"/>
            <w:rFonts w:ascii="Calibri" w:hAnsi="Calibri"/>
            <w:i/>
            <w:sz w:val="20"/>
          </w:rPr>
          <w:t>Link</w:t>
        </w:r>
      </w:hyperlink>
    </w:p>
    <w:p w14:paraId="44FD8427" w14:textId="77777777" w:rsidR="007A3DFA" w:rsidRDefault="007A3DFA" w:rsidP="007A3DFA">
      <w:pPr>
        <w:spacing w:after="40"/>
        <w:ind w:left="170"/>
      </w:pPr>
      <w:r>
        <w:rPr>
          <w:rFonts w:ascii="Calibri" w:hAnsi="Calibri"/>
          <w:color w:val="1A1A1A"/>
          <w:sz w:val="20"/>
        </w:rPr>
        <w:t xml:space="preserve">Designed a phishing detection system using traditional ML and deep learning models. </w:t>
      </w:r>
      <w:proofErr w:type="spellStart"/>
      <w:r>
        <w:rPr>
          <w:rFonts w:ascii="Calibri" w:hAnsi="Calibri"/>
          <w:color w:val="1A1A1A"/>
          <w:sz w:val="20"/>
        </w:rPr>
        <w:t>DistilBERT</w:t>
      </w:r>
      <w:proofErr w:type="spellEnd"/>
      <w:r>
        <w:rPr>
          <w:rFonts w:ascii="Calibri" w:hAnsi="Calibri"/>
          <w:color w:val="1A1A1A"/>
          <w:sz w:val="20"/>
        </w:rPr>
        <w:t>-based classifier achieved 98.5% accuracy — a 15% improvement in detection rate. Demonstrates applied NLP, model comparison, and real-world security use case delivery.</w:t>
      </w:r>
    </w:p>
    <w:p w14:paraId="4CC3A64E" w14:textId="132FCFA7" w:rsidR="007A3DFA" w:rsidRDefault="007A3DFA" w:rsidP="007A3DFA">
      <w:pPr>
        <w:spacing w:before="60" w:after="0"/>
      </w:pPr>
      <w:r>
        <w:rPr>
          <w:rFonts w:ascii="Calibri" w:hAnsi="Calibri"/>
          <w:b/>
          <w:color w:val="1A375E"/>
          <w:sz w:val="21"/>
        </w:rPr>
        <w:t>Flappy Kiro</w:t>
      </w:r>
      <w:r w:rsidR="005460F9">
        <w:rPr>
          <w:rFonts w:ascii="Calibri" w:hAnsi="Calibri"/>
          <w:b/>
          <w:color w:val="1A375E"/>
          <w:sz w:val="21"/>
        </w:rPr>
        <w:t xml:space="preserve"> </w:t>
      </w:r>
      <w:r>
        <w:rPr>
          <w:rFonts w:ascii="Calibri" w:hAnsi="Calibri"/>
          <w:b/>
          <w:color w:val="1A375E"/>
          <w:sz w:val="21"/>
        </w:rPr>
        <w:t>Production Serverless App with MCP Architecture</w:t>
      </w:r>
      <w:r>
        <w:rPr>
          <w:rFonts w:ascii="Calibri" w:hAnsi="Calibri"/>
          <w:i/>
          <w:color w:val="555555"/>
          <w:sz w:val="20"/>
        </w:rPr>
        <w:t xml:space="preserve"> | AWS CDK · CloudFront · CI/CD · Python MCP Servers</w:t>
      </w:r>
      <w:r w:rsidR="005460F9">
        <w:rPr>
          <w:rFonts w:ascii="Calibri" w:hAnsi="Calibri"/>
          <w:i/>
          <w:color w:val="555555"/>
          <w:sz w:val="20"/>
        </w:rPr>
        <w:t xml:space="preserve"> | </w:t>
      </w:r>
      <w:hyperlink r:id="rId11" w:history="1">
        <w:r w:rsidR="005460F9" w:rsidRPr="005460F9">
          <w:rPr>
            <w:rStyle w:val="Hyperlink"/>
            <w:rFonts w:ascii="Calibri" w:hAnsi="Calibri"/>
            <w:i/>
            <w:sz w:val="20"/>
          </w:rPr>
          <w:t>Link</w:t>
        </w:r>
      </w:hyperlink>
    </w:p>
    <w:p w14:paraId="08CFEBE3" w14:textId="77777777" w:rsidR="007A3DFA" w:rsidRDefault="007A3DFA" w:rsidP="007A3DFA">
      <w:pPr>
        <w:spacing w:after="40"/>
        <w:ind w:left="170"/>
      </w:pPr>
      <w:r>
        <w:rPr>
          <w:rFonts w:ascii="Calibri" w:hAnsi="Calibri"/>
          <w:color w:val="1A1A1A"/>
          <w:sz w:val="20"/>
        </w:rPr>
        <w:t>Built and deployed a production-grade serverless application with full CI/CD automation and MCP-based modular architecture, integrating AI-assisted development tooling and analytics capabilities on AWS.</w:t>
      </w:r>
    </w:p>
    <w:p w14:paraId="2B990602" w14:textId="44B80776" w:rsidR="007A3DFA" w:rsidRDefault="007A3DFA" w:rsidP="007A3DFA">
      <w:pPr>
        <w:spacing w:before="60" w:after="0"/>
      </w:pPr>
      <w:proofErr w:type="spellStart"/>
      <w:r>
        <w:rPr>
          <w:rFonts w:ascii="Calibri" w:hAnsi="Calibri"/>
          <w:b/>
          <w:color w:val="1A375E"/>
          <w:sz w:val="21"/>
        </w:rPr>
        <w:t>WorldQuant</w:t>
      </w:r>
      <w:proofErr w:type="spellEnd"/>
      <w:r>
        <w:rPr>
          <w:rFonts w:ascii="Calibri" w:hAnsi="Calibri"/>
          <w:b/>
          <w:color w:val="1A375E"/>
          <w:sz w:val="21"/>
        </w:rPr>
        <w:t xml:space="preserve"> University — Applied Data Science Lab (8 Projects)</w:t>
      </w:r>
      <w:r>
        <w:rPr>
          <w:rFonts w:ascii="Calibri" w:hAnsi="Calibri"/>
          <w:i/>
          <w:color w:val="555555"/>
          <w:sz w:val="20"/>
        </w:rPr>
        <w:t xml:space="preserve"> | Python · Scikit-learn · </w:t>
      </w:r>
      <w:proofErr w:type="spellStart"/>
      <w:r>
        <w:rPr>
          <w:rFonts w:ascii="Calibri" w:hAnsi="Calibri"/>
          <w:i/>
          <w:color w:val="555555"/>
          <w:sz w:val="20"/>
        </w:rPr>
        <w:t>XGBoost</w:t>
      </w:r>
      <w:proofErr w:type="spellEnd"/>
      <w:r>
        <w:rPr>
          <w:rFonts w:ascii="Calibri" w:hAnsi="Calibri"/>
          <w:i/>
          <w:color w:val="555555"/>
          <w:sz w:val="20"/>
        </w:rPr>
        <w:t xml:space="preserve"> · ARIMA · GARCH · Regression · Classification | </w:t>
      </w:r>
      <w:hyperlink r:id="rId12" w:history="1">
        <w:r w:rsidRPr="0000626F">
          <w:rPr>
            <w:rStyle w:val="Hyperlink"/>
            <w:rFonts w:ascii="Calibri" w:hAnsi="Calibri"/>
            <w:i/>
            <w:sz w:val="20"/>
          </w:rPr>
          <w:t>Link</w:t>
        </w:r>
      </w:hyperlink>
    </w:p>
    <w:p w14:paraId="28884A74" w14:textId="77777777" w:rsidR="007A3DFA" w:rsidRDefault="007A3DFA" w:rsidP="007A3DFA">
      <w:pPr>
        <w:spacing w:after="40"/>
        <w:ind w:left="170"/>
      </w:pPr>
      <w:r>
        <w:rPr>
          <w:rFonts w:ascii="Calibri" w:hAnsi="Calibri"/>
          <w:color w:val="1A1A1A"/>
          <w:sz w:val="20"/>
        </w:rPr>
        <w:t xml:space="preserve">Delivered end-to-end data science solutions across six domains: housing prices, air quality, earthquake damage prediction, bankruptcy risk, customer segmentation, and stock volatility. Applied linear regression, tree-based models, time series (ARIMA/GARCH), and ensemble methods — improving decision accuracy and analytical </w:t>
      </w:r>
      <w:proofErr w:type="spellStart"/>
      <w:r>
        <w:rPr>
          <w:rFonts w:ascii="Calibri" w:hAnsi="Calibri"/>
          <w:color w:val="1A1A1A"/>
          <w:sz w:val="20"/>
        </w:rPr>
        <w:t>rigour</w:t>
      </w:r>
      <w:proofErr w:type="spellEnd"/>
      <w:r>
        <w:rPr>
          <w:rFonts w:ascii="Calibri" w:hAnsi="Calibri"/>
          <w:color w:val="1A1A1A"/>
          <w:sz w:val="20"/>
        </w:rPr>
        <w:t xml:space="preserve"> across each domain.</w:t>
      </w:r>
    </w:p>
    <w:p w14:paraId="0F9D01CF" w14:textId="06BC0814" w:rsidR="007A3DFA" w:rsidRDefault="007A3DFA" w:rsidP="007A3DFA">
      <w:pPr>
        <w:spacing w:before="60" w:after="0"/>
      </w:pPr>
      <w:r>
        <w:rPr>
          <w:rFonts w:ascii="Calibri" w:hAnsi="Calibri"/>
          <w:b/>
          <w:color w:val="1A375E"/>
          <w:sz w:val="21"/>
        </w:rPr>
        <w:t>Udacity Machine Learning Nanodegree (6 Projects)</w:t>
      </w:r>
      <w:r>
        <w:rPr>
          <w:rFonts w:ascii="Calibri" w:hAnsi="Calibri"/>
          <w:i/>
          <w:color w:val="555555"/>
          <w:sz w:val="20"/>
        </w:rPr>
        <w:t xml:space="preserve"> | Python · </w:t>
      </w:r>
      <w:proofErr w:type="spellStart"/>
      <w:r>
        <w:rPr>
          <w:rFonts w:ascii="Calibri" w:hAnsi="Calibri"/>
          <w:i/>
          <w:color w:val="555555"/>
          <w:sz w:val="20"/>
        </w:rPr>
        <w:t>AutoML</w:t>
      </w:r>
      <w:proofErr w:type="spellEnd"/>
      <w:r>
        <w:rPr>
          <w:rFonts w:ascii="Calibri" w:hAnsi="Calibri"/>
          <w:i/>
          <w:color w:val="555555"/>
          <w:sz w:val="20"/>
        </w:rPr>
        <w:t xml:space="preserve"> · Scikit-learn · Computer Vision · Workflow Orchestration</w:t>
      </w:r>
    </w:p>
    <w:p w14:paraId="155B287C" w14:textId="77777777" w:rsidR="007A3DFA" w:rsidRDefault="007A3DFA" w:rsidP="007A3DFA">
      <w:pPr>
        <w:spacing w:after="40"/>
        <w:ind w:left="170"/>
      </w:pPr>
      <w:r>
        <w:rPr>
          <w:rFonts w:ascii="Calibri" w:hAnsi="Calibri"/>
          <w:color w:val="1A1A1A"/>
          <w:sz w:val="20"/>
        </w:rPr>
        <w:lastRenderedPageBreak/>
        <w:t xml:space="preserve">Built and </w:t>
      </w:r>
      <w:proofErr w:type="spellStart"/>
      <w:r>
        <w:rPr>
          <w:rFonts w:ascii="Calibri" w:hAnsi="Calibri"/>
          <w:color w:val="1A1A1A"/>
          <w:sz w:val="20"/>
        </w:rPr>
        <w:t>optimised</w:t>
      </w:r>
      <w:proofErr w:type="spellEnd"/>
      <w:r>
        <w:rPr>
          <w:rFonts w:ascii="Calibri" w:hAnsi="Calibri"/>
          <w:color w:val="1A1A1A"/>
          <w:sz w:val="20"/>
        </w:rPr>
        <w:t xml:space="preserve"> ML pipelines for </w:t>
      </w:r>
      <w:hyperlink r:id="rId13" w:history="1">
        <w:r w:rsidRPr="0000626F">
          <w:rPr>
            <w:rStyle w:val="Hyperlink"/>
            <w:rFonts w:ascii="Calibri" w:hAnsi="Calibri"/>
            <w:sz w:val="20"/>
          </w:rPr>
          <w:t>image classification</w:t>
        </w:r>
      </w:hyperlink>
      <w:r>
        <w:rPr>
          <w:rFonts w:ascii="Calibri" w:hAnsi="Calibri"/>
          <w:color w:val="1A1A1A"/>
          <w:sz w:val="20"/>
        </w:rPr>
        <w:t xml:space="preserve">, </w:t>
      </w:r>
      <w:hyperlink r:id="rId14" w:history="1">
        <w:r w:rsidRPr="0000626F">
          <w:rPr>
            <w:rStyle w:val="Hyperlink"/>
            <w:rFonts w:ascii="Calibri" w:hAnsi="Calibri"/>
            <w:sz w:val="20"/>
          </w:rPr>
          <w:t>demand forecasting</w:t>
        </w:r>
      </w:hyperlink>
      <w:r>
        <w:rPr>
          <w:rFonts w:ascii="Calibri" w:hAnsi="Calibri"/>
          <w:color w:val="1A1A1A"/>
          <w:sz w:val="20"/>
        </w:rPr>
        <w:t xml:space="preserve">, </w:t>
      </w:r>
      <w:hyperlink r:id="rId15" w:history="1">
        <w:r w:rsidRPr="0000626F">
          <w:rPr>
            <w:rStyle w:val="Hyperlink"/>
            <w:rFonts w:ascii="Calibri" w:hAnsi="Calibri"/>
            <w:sz w:val="20"/>
          </w:rPr>
          <w:t>digit recognition</w:t>
        </w:r>
      </w:hyperlink>
      <w:r>
        <w:rPr>
          <w:rFonts w:ascii="Calibri" w:hAnsi="Calibri"/>
          <w:color w:val="1A1A1A"/>
          <w:sz w:val="20"/>
        </w:rPr>
        <w:t xml:space="preserve">, and </w:t>
      </w:r>
      <w:hyperlink r:id="rId16" w:history="1">
        <w:r w:rsidRPr="0000626F">
          <w:rPr>
            <w:rStyle w:val="Hyperlink"/>
            <w:rFonts w:ascii="Calibri" w:hAnsi="Calibri"/>
            <w:sz w:val="20"/>
          </w:rPr>
          <w:t>landmark tagging</w:t>
        </w:r>
      </w:hyperlink>
      <w:r>
        <w:rPr>
          <w:rFonts w:ascii="Calibri" w:hAnsi="Calibri"/>
          <w:color w:val="1A1A1A"/>
          <w:sz w:val="20"/>
        </w:rPr>
        <w:t>. Leveraged automated ML and pipeline orchestration to improve model performance across supervised and computer vision tasks.</w:t>
      </w:r>
    </w:p>
    <w:p w14:paraId="652CDF0F" w14:textId="77777777" w:rsidR="007A3DFA" w:rsidRDefault="007A3DFA" w:rsidP="007A3DFA">
      <w:pPr>
        <w:pBdr>
          <w:bottom w:val="single" w:sz="6" w:space="1" w:color="6B21A8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PROFESSIONAL EXPERIENCE</w:t>
      </w:r>
    </w:p>
    <w:p w14:paraId="05761D44" w14:textId="0482069E" w:rsidR="007A3DFA" w:rsidRDefault="007A3DFA" w:rsidP="007A3DFA">
      <w:pPr>
        <w:spacing w:before="80" w:after="0"/>
      </w:pPr>
      <w:r>
        <w:rPr>
          <w:rFonts w:ascii="Calibri" w:hAnsi="Calibri"/>
          <w:b/>
          <w:color w:val="1A375E"/>
        </w:rPr>
        <w:t>Data Engineer</w:t>
      </w:r>
      <w:r>
        <w:rPr>
          <w:rFonts w:ascii="Calibri" w:hAnsi="Calibri"/>
          <w:color w:val="555555"/>
          <w:sz w:val="20"/>
        </w:rPr>
        <w:t xml:space="preserve"> | Reliance Infosystems (Microsoft Partner) | Remote                                                       </w:t>
      </w:r>
      <w:r>
        <w:rPr>
          <w:rFonts w:ascii="Calibri" w:hAnsi="Calibri"/>
          <w:b/>
          <w:color w:val="555555"/>
          <w:sz w:val="20"/>
        </w:rPr>
        <w:t>Nov 2019 – Jul 2022</w:t>
      </w:r>
    </w:p>
    <w:p w14:paraId="1F4D72E0" w14:textId="77777777" w:rsidR="007A3DFA" w:rsidRDefault="007A3DFA" w:rsidP="007A3DFA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Production pipeline expertise</w:t>
      </w:r>
      <w:r>
        <w:rPr>
          <w:rFonts w:ascii="Calibri" w:hAnsi="Calibri"/>
          <w:color w:val="1A1A1A"/>
          <w:sz w:val="20"/>
        </w:rPr>
        <w:t xml:space="preserve"> - built and </w:t>
      </w:r>
      <w:proofErr w:type="spellStart"/>
      <w:r>
        <w:rPr>
          <w:rFonts w:ascii="Calibri" w:hAnsi="Calibri"/>
          <w:color w:val="1A1A1A"/>
          <w:sz w:val="20"/>
        </w:rPr>
        <w:t>optimised</w:t>
      </w:r>
      <w:proofErr w:type="spellEnd"/>
      <w:r>
        <w:rPr>
          <w:rFonts w:ascii="Calibri" w:hAnsi="Calibri"/>
          <w:color w:val="1A1A1A"/>
          <w:sz w:val="20"/>
        </w:rPr>
        <w:t xml:space="preserve"> ETL/ELT pipelines processing 500GB+ datasets; foundational to deploying ML models at scale</w:t>
      </w:r>
    </w:p>
    <w:p w14:paraId="793CC58D" w14:textId="77777777" w:rsidR="007A3DFA" w:rsidRDefault="007A3DFA" w:rsidP="007A3DFA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Feature engineering at scale</w:t>
      </w:r>
      <w:r>
        <w:rPr>
          <w:rFonts w:ascii="Calibri" w:hAnsi="Calibri"/>
          <w:color w:val="1A1A1A"/>
          <w:sz w:val="20"/>
        </w:rPr>
        <w:t xml:space="preserve"> - engineered reusable Python data transformation frameworks across ERP, CRM, and BI workloads, cutting manual effort by 60%</w:t>
      </w:r>
    </w:p>
    <w:p w14:paraId="2B73ABAF" w14:textId="77777777" w:rsidR="007A3DFA" w:rsidRDefault="007A3DFA" w:rsidP="007A3DFA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Data quality ownership</w:t>
      </w:r>
      <w:r>
        <w:rPr>
          <w:rFonts w:ascii="Calibri" w:hAnsi="Calibri"/>
          <w:color w:val="1A1A1A"/>
          <w:sz w:val="20"/>
        </w:rPr>
        <w:t xml:space="preserve"> - implemented monitoring, validation, and CI/CD alerting for pipeline reliability across 5+ enterprise client environments</w:t>
      </w:r>
    </w:p>
    <w:p w14:paraId="0F8E1CFD" w14:textId="77777777" w:rsidR="007A3DFA" w:rsidRDefault="007A3DFA" w:rsidP="007A3DFA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Stakeholder communication</w:t>
      </w:r>
      <w:r>
        <w:rPr>
          <w:rFonts w:ascii="Calibri" w:hAnsi="Calibri"/>
          <w:color w:val="1A1A1A"/>
          <w:sz w:val="20"/>
        </w:rPr>
        <w:t xml:space="preserve"> - translated analytical outcomes into Power BI dashboards and executive-ready insights for 10+ business stakeholders</w:t>
      </w:r>
    </w:p>
    <w:p w14:paraId="59FAC32A" w14:textId="77777777" w:rsidR="007A3DFA" w:rsidRDefault="007A3DFA" w:rsidP="007A3DFA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Cloud data platform delivery</w:t>
      </w:r>
      <w:r>
        <w:rPr>
          <w:rFonts w:ascii="Calibri" w:hAnsi="Calibri"/>
          <w:color w:val="1A1A1A"/>
          <w:sz w:val="20"/>
        </w:rPr>
        <w:t xml:space="preserve"> - led Databricks and Synapse migrations; architected Data Lake environments with Delta Lake and schema versioning</w:t>
      </w:r>
    </w:p>
    <w:p w14:paraId="041E1760" w14:textId="505C6B02" w:rsidR="007A3DFA" w:rsidRDefault="007A3DFA" w:rsidP="007A3DFA">
      <w:pPr>
        <w:spacing w:before="80" w:after="0"/>
      </w:pPr>
      <w:r>
        <w:rPr>
          <w:rFonts w:ascii="Calibri" w:hAnsi="Calibri"/>
          <w:b/>
          <w:color w:val="1A375E"/>
        </w:rPr>
        <w:t>Data Engineer Intern</w:t>
      </w:r>
      <w:r>
        <w:rPr>
          <w:rFonts w:ascii="Calibri" w:hAnsi="Calibri"/>
          <w:color w:val="555555"/>
          <w:sz w:val="20"/>
        </w:rPr>
        <w:t xml:space="preserve"> | Reliance Infosystems | Remote                                                                            </w:t>
      </w:r>
      <w:r>
        <w:rPr>
          <w:rFonts w:ascii="Calibri" w:hAnsi="Calibri"/>
          <w:b/>
          <w:color w:val="555555"/>
          <w:sz w:val="20"/>
        </w:rPr>
        <w:t>Mar 2019 – Oct 2019</w:t>
      </w:r>
    </w:p>
    <w:p w14:paraId="11736DAF" w14:textId="66641D97" w:rsidR="007A3DFA" w:rsidRDefault="007A3DFA" w:rsidP="007A3DFA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Built</w:t>
      </w:r>
      <w:r>
        <w:rPr>
          <w:rFonts w:ascii="Calibri" w:hAnsi="Calibri"/>
          <w:color w:val="1A1A1A"/>
          <w:sz w:val="20"/>
        </w:rPr>
        <w:t xml:space="preserve"> data ingestion pipelines from REST APIs, SQL databases, and flat files - core data acquisition skills underpinning ML workflows</w:t>
      </w:r>
    </w:p>
    <w:p w14:paraId="144381B5" w14:textId="77777777" w:rsidR="007A3DFA" w:rsidRDefault="007A3DFA" w:rsidP="007A3DFA">
      <w:pPr>
        <w:pStyle w:val="ListBullet"/>
        <w:tabs>
          <w:tab w:val="num" w:pos="360"/>
        </w:tabs>
        <w:spacing w:after="20"/>
        <w:ind w:left="198" w:hanging="198"/>
      </w:pPr>
      <w:proofErr w:type="spellStart"/>
      <w:r>
        <w:rPr>
          <w:rFonts w:ascii="Calibri" w:hAnsi="Calibri"/>
          <w:b/>
          <w:color w:val="1A1A1A"/>
          <w:sz w:val="20"/>
        </w:rPr>
        <w:t>Optimised</w:t>
      </w:r>
      <w:proofErr w:type="spellEnd"/>
      <w:r>
        <w:rPr>
          <w:rFonts w:ascii="Calibri" w:hAnsi="Calibri"/>
          <w:color w:val="1A1A1A"/>
          <w:sz w:val="20"/>
        </w:rPr>
        <w:t xml:space="preserve"> SQL transformation logic, improving query execution by 25%</w:t>
      </w:r>
    </w:p>
    <w:p w14:paraId="7CD3B9E4" w14:textId="77777777" w:rsidR="007A3DFA" w:rsidRDefault="007A3DFA" w:rsidP="007A3DFA">
      <w:pPr>
        <w:pStyle w:val="ListBullet"/>
        <w:tabs>
          <w:tab w:val="num" w:pos="360"/>
        </w:tabs>
        <w:spacing w:after="20"/>
        <w:ind w:left="198" w:hanging="198"/>
      </w:pPr>
      <w:r>
        <w:rPr>
          <w:rFonts w:ascii="Calibri" w:hAnsi="Calibri"/>
          <w:b/>
          <w:color w:val="1A1A1A"/>
          <w:sz w:val="20"/>
        </w:rPr>
        <w:t>Automated</w:t>
      </w:r>
      <w:r>
        <w:rPr>
          <w:rFonts w:ascii="Calibri" w:hAnsi="Calibri"/>
          <w:color w:val="1A1A1A"/>
          <w:sz w:val="20"/>
        </w:rPr>
        <w:t xml:space="preserve"> data preparation with Python, saving 8 hours/week of manual effort</w:t>
      </w:r>
    </w:p>
    <w:p w14:paraId="618F686C" w14:textId="77777777" w:rsidR="007A3DFA" w:rsidRDefault="007A3DFA" w:rsidP="007A3DFA">
      <w:pPr>
        <w:pBdr>
          <w:bottom w:val="single" w:sz="6" w:space="1" w:color="6B21A8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EDUCATION</w:t>
      </w:r>
    </w:p>
    <w:p w14:paraId="55A5D62B" w14:textId="3258EE99" w:rsidR="007A3DFA" w:rsidRDefault="007A3DFA" w:rsidP="007A3DFA">
      <w:pPr>
        <w:spacing w:before="60" w:after="0"/>
      </w:pPr>
      <w:r>
        <w:rPr>
          <w:rFonts w:ascii="Calibri" w:hAnsi="Calibri"/>
          <w:b/>
          <w:color w:val="1A375E"/>
        </w:rPr>
        <w:t xml:space="preserve">MSc Data Science — </w:t>
      </w:r>
      <w:proofErr w:type="gramStart"/>
      <w:r>
        <w:rPr>
          <w:rFonts w:ascii="Calibri" w:hAnsi="Calibri"/>
          <w:b/>
          <w:color w:val="1A375E"/>
        </w:rPr>
        <w:t>Distinction</w:t>
      </w:r>
      <w:r>
        <w:rPr>
          <w:rFonts w:ascii="Calibri" w:hAnsi="Calibri"/>
          <w:color w:val="555555"/>
          <w:sz w:val="20"/>
        </w:rPr>
        <w:t xml:space="preserve">  |</w:t>
      </w:r>
      <w:proofErr w:type="gramEnd"/>
      <w:r>
        <w:rPr>
          <w:rFonts w:ascii="Calibri" w:hAnsi="Calibri"/>
          <w:color w:val="555555"/>
          <w:sz w:val="20"/>
        </w:rPr>
        <w:t xml:space="preserve"> Teesside University Middlesbrough, UK | 2024</w:t>
      </w:r>
    </w:p>
    <w:p w14:paraId="56160EC7" w14:textId="77777777" w:rsidR="007A3DFA" w:rsidRDefault="007A3DFA" w:rsidP="007A3DFA">
      <w:pPr>
        <w:spacing w:after="20"/>
        <w:ind w:left="170"/>
      </w:pPr>
      <w:r>
        <w:rPr>
          <w:rFonts w:ascii="Calibri" w:hAnsi="Calibri"/>
          <w:b/>
          <w:color w:val="1A1A1A"/>
          <w:sz w:val="20"/>
        </w:rPr>
        <w:t xml:space="preserve">Dissertation: </w:t>
      </w:r>
      <w:r>
        <w:rPr>
          <w:rFonts w:ascii="Calibri" w:hAnsi="Calibri"/>
          <w:i/>
          <w:color w:val="1A1A1A"/>
          <w:sz w:val="20"/>
        </w:rPr>
        <w:t>Empowering Market Forecasting and Investment Decisions with Advanced Sentiment Analysis Techniques</w:t>
      </w:r>
      <w:r>
        <w:rPr>
          <w:rFonts w:ascii="Calibri" w:hAnsi="Calibri"/>
          <w:color w:val="1A1A1A"/>
          <w:sz w:val="20"/>
        </w:rPr>
        <w:t xml:space="preserve"> — applied NLP and sentiment modelling to financial time series data for investment decision support.</w:t>
      </w:r>
    </w:p>
    <w:p w14:paraId="2741DC5C" w14:textId="77777777" w:rsidR="007A3DFA" w:rsidRDefault="007A3DFA" w:rsidP="007A3DFA">
      <w:pPr>
        <w:spacing w:after="40"/>
        <w:ind w:left="170"/>
      </w:pPr>
      <w:r>
        <w:rPr>
          <w:rFonts w:ascii="Calibri" w:hAnsi="Calibri"/>
          <w:b/>
          <w:color w:val="1A1A1A"/>
          <w:sz w:val="20"/>
        </w:rPr>
        <w:t xml:space="preserve">Industry Placement — Data Science Intern, Think Pacific (Sep–Dec 2023): </w:t>
      </w:r>
      <w:r>
        <w:rPr>
          <w:rFonts w:ascii="Calibri" w:hAnsi="Calibri"/>
          <w:color w:val="1A1A1A"/>
          <w:sz w:val="20"/>
        </w:rPr>
        <w:t>Applied K-Means, DBSCAN, and Hierarchical Clustering for customer segmentation; built Python preprocessing pipelines reducing missing data by 30%; delivered Power BI dashboards.</w:t>
      </w:r>
    </w:p>
    <w:p w14:paraId="24AF76C3" w14:textId="0D8D1942" w:rsidR="007A3DFA" w:rsidRDefault="007A3DFA" w:rsidP="007A3DFA">
      <w:pPr>
        <w:spacing w:before="40" w:after="20"/>
      </w:pPr>
      <w:r>
        <w:rPr>
          <w:rFonts w:ascii="Calibri" w:hAnsi="Calibri"/>
          <w:b/>
          <w:color w:val="1A375E"/>
        </w:rPr>
        <w:t>BSc Mathematics</w:t>
      </w:r>
      <w:r>
        <w:rPr>
          <w:rFonts w:ascii="Calibri" w:hAnsi="Calibri"/>
          <w:color w:val="555555"/>
          <w:sz w:val="20"/>
        </w:rPr>
        <w:t xml:space="preserve"> | Obafemi Awolowo University | 2017</w:t>
      </w:r>
    </w:p>
    <w:p w14:paraId="7A6BD94C" w14:textId="77777777" w:rsidR="007A3DFA" w:rsidRDefault="007A3DFA" w:rsidP="007A3DFA">
      <w:pPr>
        <w:pBdr>
          <w:bottom w:val="single" w:sz="6" w:space="1" w:color="6B21A8"/>
        </w:pBdr>
        <w:spacing w:before="120" w:after="20"/>
      </w:pPr>
      <w:r>
        <w:rPr>
          <w:rFonts w:ascii="Calibri" w:hAnsi="Calibri"/>
          <w:b/>
          <w:color w:val="1A375E"/>
          <w:sz w:val="21"/>
        </w:rPr>
        <w:t>CERTIFICATIONS</w:t>
      </w:r>
    </w:p>
    <w:p w14:paraId="167C3D3C" w14:textId="61E4A197" w:rsidR="007A3DFA" w:rsidRDefault="007A3DFA" w:rsidP="007A3DFA">
      <w:pPr>
        <w:spacing w:before="40" w:after="20"/>
      </w:pPr>
      <w:r>
        <w:rPr>
          <w:rFonts w:ascii="Calibri" w:hAnsi="Calibri"/>
          <w:b/>
          <w:color w:val="1A375E"/>
          <w:sz w:val="20"/>
        </w:rPr>
        <w:t xml:space="preserve">AWS: </w:t>
      </w:r>
      <w:r>
        <w:rPr>
          <w:rFonts w:ascii="Calibri" w:hAnsi="Calibri"/>
          <w:color w:val="1A1A1A"/>
          <w:sz w:val="20"/>
        </w:rPr>
        <w:t>Certified Data Engineer Associate, Certified Solutions Architect Associate, Cloud Practitioner</w:t>
      </w:r>
    </w:p>
    <w:p w14:paraId="3745EDC1" w14:textId="790EA70E" w:rsidR="007A3DFA" w:rsidRDefault="007A3DFA" w:rsidP="007A3DFA">
      <w:pPr>
        <w:spacing w:before="40" w:after="20"/>
      </w:pPr>
      <w:r>
        <w:rPr>
          <w:rFonts w:ascii="Calibri" w:hAnsi="Calibri"/>
          <w:b/>
          <w:color w:val="1A375E"/>
          <w:sz w:val="20"/>
        </w:rPr>
        <w:t xml:space="preserve">Microsoft:  </w:t>
      </w:r>
      <w:r>
        <w:rPr>
          <w:rFonts w:ascii="Calibri" w:hAnsi="Calibri"/>
          <w:color w:val="1A1A1A"/>
          <w:sz w:val="20"/>
        </w:rPr>
        <w:t>DP-700 Fabric Data Engineer, AZ-305 Solutions Architect Expert, AZ-104 Administrator, AI-900 Azure AI Fundamentals, AZ-900, DP-900</w:t>
      </w:r>
    </w:p>
    <w:p w14:paraId="10BEDF7B" w14:textId="2269CFFA" w:rsidR="007A3DFA" w:rsidRDefault="007A3DFA" w:rsidP="007A3DFA">
      <w:pPr>
        <w:spacing w:before="40" w:after="20"/>
      </w:pPr>
      <w:r>
        <w:rPr>
          <w:rFonts w:ascii="Calibri" w:hAnsi="Calibri"/>
          <w:b/>
          <w:color w:val="1A375E"/>
          <w:sz w:val="20"/>
        </w:rPr>
        <w:t xml:space="preserve">Other: </w:t>
      </w:r>
      <w:r>
        <w:rPr>
          <w:rFonts w:ascii="Calibri" w:hAnsi="Calibri"/>
          <w:color w:val="1A1A1A"/>
          <w:sz w:val="20"/>
        </w:rPr>
        <w:t>Databricks Certified Associate Data Engineer, Google Cloud Associate Solutions Architect, Google IT Support</w:t>
      </w:r>
    </w:p>
    <w:p w14:paraId="53F72251" w14:textId="77777777" w:rsidR="007A3DFA" w:rsidRDefault="007A3DFA"/>
    <w:sectPr w:rsidR="007A3DFA" w:rsidSect="007A3DFA">
      <w:pgSz w:w="12240" w:h="15840"/>
      <w:pgMar w:top="680" w:right="1020" w:bottom="68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1DCFE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00207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FA"/>
    <w:rsid w:val="005460F9"/>
    <w:rsid w:val="007A3DFA"/>
    <w:rsid w:val="00B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C4F28"/>
  <w15:chartTrackingRefBased/>
  <w15:docId w15:val="{0F33486F-2C4D-4C7C-8CB8-75194231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DFA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D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D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D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D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D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D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D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D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D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D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D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D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D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D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D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D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D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D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D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D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D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D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D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3D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D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3D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D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D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DFA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7A3DFA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leGrid">
    <w:name w:val="Table Grid"/>
    <w:basedOn w:val="TableNormal"/>
    <w:uiPriority w:val="59"/>
    <w:rsid w:val="007A3DF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3D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6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Chile93/Product-Recommendation-chatbot-with-Amazon-Bedrock-Agents.git" TargetMode="External"/><Relationship Id="rId13" Type="http://schemas.openxmlformats.org/officeDocument/2006/relationships/hyperlink" Target="https://github.com/Chile93/Developing-an-ImageClassifier.g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hinedueagwunobi.co.uk/" TargetMode="External"/><Relationship Id="rId12" Type="http://schemas.openxmlformats.org/officeDocument/2006/relationships/hyperlink" Target="https://www.credly.com/badges/c15ebc7c-0d4c-4a95-89cc-6b6fd599ba69/linked_in_profil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ithub.com/Chile93/Landmark-Classification-Tagging-for-Social-Media.gi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chinedu-agwunobi-b33939b3/" TargetMode="External"/><Relationship Id="rId11" Type="http://schemas.openxmlformats.org/officeDocument/2006/relationships/hyperlink" Target="https://github.com/Chile93/Flappy-Kiro.git" TargetMode="External"/><Relationship Id="rId5" Type="http://schemas.openxmlformats.org/officeDocument/2006/relationships/hyperlink" Target="https://github.com/Chile93" TargetMode="External"/><Relationship Id="rId15" Type="http://schemas.openxmlformats.org/officeDocument/2006/relationships/hyperlink" Target="https://github.com/Chile93/Developing-a-Handwritten-Digits-Classifier-with-PyTorch.git" TargetMode="External"/><Relationship Id="rId10" Type="http://schemas.openxmlformats.org/officeDocument/2006/relationships/hyperlink" Target="https://github.com/Chile93/Phishing-Email-Detection.g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Chile93/Weather-AI-Agent-using-AWS-Bedrock.git" TargetMode="External"/><Relationship Id="rId14" Type="http://schemas.openxmlformats.org/officeDocument/2006/relationships/hyperlink" Target="https://github.com/Chile93/Predict-Bike-Sharing-with-AutoGluon.g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1038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Agwunobi Chinedu</dc:creator>
  <cp:keywords/>
  <dc:description/>
  <cp:lastModifiedBy>Agwunobi Chinedu</cp:lastModifiedBy>
  <cp:revision>2</cp:revision>
  <dcterms:created xsi:type="dcterms:W3CDTF">2026-06-07T15:00:00Z</dcterms:created>
  <dcterms:modified xsi:type="dcterms:W3CDTF">2026-06-07T15:57:00Z</dcterms:modified>
</cp:coreProperties>
</file>